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2F3624">
        <w:rPr>
          <w:rFonts w:ascii="Arial" w:hAnsi="Arial" w:cs="Arial"/>
          <w:b/>
          <w:sz w:val="20"/>
          <w:szCs w:val="20"/>
          <w:lang w:val="uk-UA"/>
        </w:rPr>
        <w:t>9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 xml:space="preserve">изатора (адрес сайта: </w:t>
      </w:r>
      <w:hyperlink r:id="rId11" w:history="1">
        <w:r w:rsidR="002F3624" w:rsidRPr="00E73576">
          <w:rPr>
            <w:rStyle w:val="a8"/>
            <w:rFonts w:ascii="Arial" w:hAnsi="Arial" w:cs="Arial"/>
            <w:snapToGrid w:val="0"/>
            <w:sz w:val="20"/>
            <w:szCs w:val="20"/>
          </w:rPr>
          <w:t>http://carlsberg.ukraine.com/company/</w:t>
        </w:r>
        <w:r w:rsidR="002F3624" w:rsidRPr="00E73576">
          <w:rPr>
            <w:rStyle w:val="a8"/>
            <w:rFonts w:ascii="Arial" w:hAnsi="Arial" w:cs="Arial"/>
            <w:snapToGrid w:val="0"/>
            <w:sz w:val="20"/>
            <w:szCs w:val="20"/>
            <w:lang w:val="en-US"/>
          </w:rPr>
          <w:t>tenders</w:t>
        </w:r>
        <w:r w:rsidR="002F3624" w:rsidRPr="00E73576">
          <w:rPr>
            <w:rStyle w:val="a8"/>
            <w:rFonts w:ascii="Arial" w:hAnsi="Arial" w:cs="Arial"/>
            <w:snapToGrid w:val="0"/>
            <w:sz w:val="20"/>
            <w:szCs w:val="20"/>
          </w:rPr>
          <w:t>/</w:t>
        </w:r>
      </w:hyperlink>
      <w:r w:rsidR="002F3624">
        <w:rPr>
          <w:rFonts w:ascii="Arial" w:hAnsi="Arial" w:cs="Arial"/>
          <w:snapToGrid w:val="0"/>
          <w:sz w:val="20"/>
          <w:szCs w:val="20"/>
        </w:rPr>
        <w:t xml:space="preserve">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C0047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C00472">
              <w:rPr>
                <w:rStyle w:val="a8"/>
                <w:rFonts w:ascii="Calibri" w:hAnsi="Calibri" w:cs="Arial"/>
                <w:sz w:val="22"/>
                <w:szCs w:val="22"/>
              </w:rPr>
              <w:t>Informaciyniy arkus</w:t>
            </w:r>
            <w:r w:rsidRPr="00C00472">
              <w:rPr>
                <w:rStyle w:val="a8"/>
                <w:rFonts w:ascii="Calibri" w:hAnsi="Calibri" w:cs="Arial"/>
                <w:sz w:val="22"/>
                <w:szCs w:val="22"/>
              </w:rPr>
              <w:t>h</w:t>
            </w:r>
            <w:r w:rsidRPr="00C00472">
              <w:rPr>
                <w:rStyle w:val="a8"/>
                <w:rFonts w:ascii="Calibri" w:hAnsi="Calibri" w:cs="Arial"/>
                <w:sz w:val="22"/>
                <w:szCs w:val="22"/>
              </w:rPr>
              <w:t>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C00472" w:rsidRPr="00C00472" w:rsidRDefault="005D0729" w:rsidP="00F50825">
            <w:pPr>
              <w:spacing w:before="120"/>
              <w:rPr>
                <w:lang w:val="en-US"/>
              </w:rPr>
            </w:pPr>
            <w:hyperlink r:id="rId12" w:history="1">
              <w:r w:rsidR="00C00472" w:rsidRPr="00C00472">
                <w:rPr>
                  <w:rStyle w:val="a8"/>
                  <w:lang w:val="en-US"/>
                </w:rPr>
                <w:t>Informaciya o kontragente.docx</w:t>
              </w:r>
            </w:hyperlink>
          </w:p>
          <w:p w:rsidR="004A57AD" w:rsidRPr="00EE4723" w:rsidRDefault="005D0729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C00472" w:rsidRPr="00C0047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5D0729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4" w:history="1">
              <w:r w:rsidR="00C00472" w:rsidRPr="00C0047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5D0729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5" w:history="1">
              <w:r w:rsidR="00C00472" w:rsidRPr="00C0047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351DA3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C62B00" w:rsidP="00C239E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Умови на проект – </w:t>
            </w:r>
            <w:r w:rsidR="00C239E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обсяги очікуваного споживання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F50825" w:rsidRPr="000A147D" w:rsidRDefault="00CB4B2A" w:rsidP="00F50825">
            <w:pPr>
              <w:spacing w:before="120"/>
              <w:rPr>
                <w:lang w:val="uk-UA"/>
              </w:rPr>
            </w:pPr>
            <w:hyperlink r:id="rId16" w:history="1">
              <w:r w:rsidRPr="00CB4B2A">
                <w:rPr>
                  <w:rStyle w:val="a8"/>
                  <w:lang w:val="uk-UA"/>
                </w:rPr>
                <w:t>TotalConsumption.xls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  <w:bookmarkStart w:id="33" w:name="_GoBack"/>
      <w:bookmarkEnd w:id="33"/>
    </w:p>
    <w:sectPr w:rsidR="00F0591B" w:rsidRPr="00926773" w:rsidSect="00587634">
      <w:headerReference w:type="default" r:id="rId17"/>
      <w:footerReference w:type="default" r:id="rId18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729" w:rsidRDefault="005D0729" w:rsidP="000B2479">
      <w:r>
        <w:separator/>
      </w:r>
    </w:p>
  </w:endnote>
  <w:endnote w:type="continuationSeparator" w:id="0">
    <w:p w:rsidR="005D0729" w:rsidRDefault="005D0729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B4B2A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B4B2A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B4B2A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B4B2A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729" w:rsidRDefault="005D0729" w:rsidP="000B2479">
      <w:r>
        <w:separator/>
      </w:r>
    </w:p>
  </w:footnote>
  <w:footnote w:type="continuationSeparator" w:id="0">
    <w:p w:rsidR="005D0729" w:rsidRDefault="005D0729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4B2A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4B2A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5D0729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2F3624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4B2A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4B2A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4B2A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4B2A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5D0729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2F3624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37E9D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278B"/>
    <w:rsid w:val="005C5422"/>
    <w:rsid w:val="005D0729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239EA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B4B2A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PSP_Zovnishnya%20Anketa_Shablon.doc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Informaciya%20o%20kontragente.docx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TotalConsumption.xl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arlsberg.ukraine.com/company/tender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OP%20Povidomlennya%20+%20zgoda%20+%20pidtverdgennya%20pro%20povidomlennya.doc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rebovaniya-k-uchastniku-zakupki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B944-4E6B-4E4E-9F41-D174FD2A6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Bryl, Oksana</cp:lastModifiedBy>
  <cp:revision>52</cp:revision>
  <cp:lastPrinted>2015-03-10T10:37:00Z</cp:lastPrinted>
  <dcterms:created xsi:type="dcterms:W3CDTF">2015-03-06T13:15:00Z</dcterms:created>
  <dcterms:modified xsi:type="dcterms:W3CDTF">2019-03-20T12:34:00Z</dcterms:modified>
</cp:coreProperties>
</file>